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D22" w:rsidRPr="00A63C3B" w:rsidRDefault="00754D22" w:rsidP="00A63C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C3B">
        <w:rPr>
          <w:rFonts w:ascii="Times New Roman" w:hAnsi="Times New Roman" w:cs="Times New Roman"/>
          <w:b/>
          <w:sz w:val="24"/>
          <w:szCs w:val="24"/>
        </w:rPr>
        <w:t>Требования к организации и проведению школьного этапа</w:t>
      </w:r>
    </w:p>
    <w:p w:rsidR="00397BA1" w:rsidRDefault="00A63C3B" w:rsidP="00A63C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63C3B">
        <w:rPr>
          <w:rFonts w:ascii="Times New Roman" w:hAnsi="Times New Roman" w:cs="Times New Roman"/>
          <w:b/>
          <w:sz w:val="24"/>
          <w:szCs w:val="24"/>
        </w:rPr>
        <w:t>в</w:t>
      </w:r>
      <w:r w:rsidR="00754D22" w:rsidRPr="00A63C3B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 по немецкому языку</w:t>
      </w:r>
    </w:p>
    <w:p w:rsidR="00A63C3B" w:rsidRPr="00A63C3B" w:rsidRDefault="00A63C3B" w:rsidP="00A63C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4D22" w:rsidRPr="00A63C3B" w:rsidRDefault="00C24DCD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C3B">
        <w:rPr>
          <w:rFonts w:ascii="Times New Roman" w:hAnsi="Times New Roman" w:cs="Times New Roman"/>
          <w:b/>
          <w:sz w:val="24"/>
          <w:szCs w:val="24"/>
        </w:rPr>
        <w:t>1. П</w:t>
      </w:r>
      <w:r w:rsidR="00754D22" w:rsidRPr="00A63C3B">
        <w:rPr>
          <w:rFonts w:ascii="Times New Roman" w:hAnsi="Times New Roman" w:cs="Times New Roman"/>
          <w:b/>
          <w:sz w:val="24"/>
          <w:szCs w:val="24"/>
        </w:rPr>
        <w:t xml:space="preserve">ринципы составления </w:t>
      </w:r>
      <w:r w:rsidRPr="00A63C3B">
        <w:rPr>
          <w:rFonts w:ascii="Times New Roman" w:hAnsi="Times New Roman" w:cs="Times New Roman"/>
          <w:b/>
          <w:sz w:val="24"/>
          <w:szCs w:val="24"/>
        </w:rPr>
        <w:t>олимпиадных заданий и формирования комплектов олимпиадных заданий.</w:t>
      </w:r>
    </w:p>
    <w:p w:rsidR="002C6F27" w:rsidRPr="00A63C3B" w:rsidRDefault="003D3F60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Школьный этап </w:t>
      </w:r>
      <w:r w:rsidR="00A63C3B" w:rsidRPr="00A63C3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сероссийской олимпиады по немецкому языку проводятся с использованием единого комплекта заданий для каждой группы участников по трем возрастным группам (5-6, 7-8 и 9-11 классы). </w:t>
      </w:r>
      <w:proofErr w:type="gramStart"/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Для каждой из указанных групп </w:t>
      </w:r>
      <w:r w:rsidR="002C6F27" w:rsidRPr="00A63C3B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>готов</w:t>
      </w:r>
      <w:r w:rsidR="002C6F27"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лен 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>отдельный комплект заданий с возрастающей степенью сложности от группы к группе</w:t>
      </w:r>
      <w:proofErr w:type="gramEnd"/>
      <w:r w:rsidRPr="00A63C3B">
        <w:rPr>
          <w:rFonts w:ascii="Times New Roman" w:hAnsi="Times New Roman" w:cs="Times New Roman"/>
          <w:color w:val="000000"/>
          <w:sz w:val="24"/>
          <w:szCs w:val="24"/>
        </w:rPr>
        <w:t>, однако каждый комплект включа</w:t>
      </w:r>
      <w:r w:rsidR="002C6F27"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ет 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все виды заданий </w:t>
      </w:r>
      <w:r w:rsidR="00A63C3B" w:rsidRPr="00A63C3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>сероссийской олимпиады</w:t>
      </w:r>
      <w:r w:rsidR="00A63C3B"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школьников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C6F27" w:rsidRPr="00A63C3B" w:rsidRDefault="003D3F60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При подготовке заданий школьного этапа уч</w:t>
      </w:r>
      <w:r w:rsidR="002C6F27" w:rsidRPr="00A63C3B">
        <w:rPr>
          <w:rFonts w:ascii="Times New Roman" w:hAnsi="Times New Roman" w:cs="Times New Roman"/>
          <w:color w:val="000000"/>
          <w:sz w:val="24"/>
          <w:szCs w:val="24"/>
        </w:rPr>
        <w:t>итывается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ряд факторов:</w:t>
      </w:r>
    </w:p>
    <w:p w:rsidR="002C6F27" w:rsidRPr="00A63C3B" w:rsidRDefault="003D3F60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- сочета</w:t>
      </w:r>
      <w:r w:rsidR="002C6F27" w:rsidRPr="00A63C3B">
        <w:rPr>
          <w:rFonts w:ascii="Times New Roman" w:hAnsi="Times New Roman" w:cs="Times New Roman"/>
          <w:color w:val="000000"/>
          <w:sz w:val="24"/>
          <w:szCs w:val="24"/>
        </w:rPr>
        <w:t>ние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2C6F27"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й 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разного типа и уровня сложности; </w:t>
      </w:r>
    </w:p>
    <w:p w:rsidR="002C6F27" w:rsidRPr="00A63C3B" w:rsidRDefault="003D3F60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C3B">
        <w:rPr>
          <w:rFonts w:ascii="Times New Roman" w:hAnsi="Times New Roman" w:cs="Times New Roman"/>
          <w:color w:val="000000"/>
          <w:sz w:val="24"/>
          <w:szCs w:val="24"/>
        </w:rPr>
        <w:t>- обеспеч</w:t>
      </w:r>
      <w:r w:rsidR="002C6F27" w:rsidRPr="00A63C3B">
        <w:rPr>
          <w:rFonts w:ascii="Times New Roman" w:hAnsi="Times New Roman" w:cs="Times New Roman"/>
          <w:color w:val="000000"/>
          <w:sz w:val="24"/>
          <w:szCs w:val="24"/>
        </w:rPr>
        <w:t>ение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комплексн</w:t>
      </w:r>
      <w:r w:rsidR="002C6F27" w:rsidRPr="00A63C3B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характер</w:t>
      </w:r>
      <w:r w:rsidR="002C6F27" w:rsidRPr="00A63C3B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проверки коммуни</w:t>
      </w:r>
      <w:r w:rsidR="002C6F27" w:rsidRPr="00A63C3B">
        <w:rPr>
          <w:rFonts w:ascii="Times New Roman" w:hAnsi="Times New Roman" w:cs="Times New Roman"/>
          <w:color w:val="000000"/>
          <w:sz w:val="24"/>
          <w:szCs w:val="24"/>
        </w:rPr>
        <w:t>кативной компетенции участников;</w:t>
      </w:r>
    </w:p>
    <w:p w:rsidR="002C6F27" w:rsidRPr="00A63C3B" w:rsidRDefault="003D3F60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C3B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C6F27"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методически и технологически корректное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составл</w:t>
      </w:r>
      <w:r w:rsidR="002C6F27" w:rsidRPr="00A63C3B">
        <w:rPr>
          <w:rFonts w:ascii="Times New Roman" w:hAnsi="Times New Roman" w:cs="Times New Roman"/>
          <w:color w:val="000000"/>
          <w:sz w:val="24"/>
          <w:szCs w:val="24"/>
        </w:rPr>
        <w:t>ение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2C6F27" w:rsidRPr="00A63C3B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конкурсов</w:t>
      </w:r>
      <w:r w:rsidR="002C6F27" w:rsidRPr="00A63C3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C6F27" w:rsidRPr="00A63C3B" w:rsidRDefault="002C6F27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D3F60" w:rsidRPr="00A63C3B">
        <w:rPr>
          <w:rFonts w:ascii="Times New Roman" w:hAnsi="Times New Roman" w:cs="Times New Roman"/>
          <w:color w:val="000000"/>
          <w:sz w:val="24"/>
          <w:szCs w:val="24"/>
        </w:rPr>
        <w:t>прида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ние </w:t>
      </w:r>
      <w:r w:rsidR="003D3F60" w:rsidRPr="00A63C3B">
        <w:rPr>
          <w:rFonts w:ascii="Times New Roman" w:hAnsi="Times New Roman" w:cs="Times New Roman"/>
          <w:color w:val="000000"/>
          <w:sz w:val="24"/>
          <w:szCs w:val="24"/>
        </w:rPr>
        <w:t>этим заданиям новизн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3D3F60"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и творческ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>ой</w:t>
      </w:r>
      <w:r w:rsidR="003D3F60"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направленност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3D3F60" w:rsidRPr="00A63C3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77C85" w:rsidRPr="00A63C3B" w:rsidRDefault="003D3F60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C3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Содержание задания по конкурсу «Чтение / </w:t>
      </w:r>
      <w:proofErr w:type="spellStart"/>
      <w:r w:rsidRPr="00A63C3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Leseverstehen</w:t>
      </w:r>
      <w:proofErr w:type="spellEnd"/>
      <w:r w:rsidRPr="00A63C3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» 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предполагает проверку того, в какой степени участники </w:t>
      </w:r>
      <w:r w:rsidR="00A63C3B" w:rsidRPr="00A63C3B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лимпиады владеют рецептивными умениями и навыками содержательного анализа немецких письменных текстов различных типов, тематика которых связана с повседневной, общественной и личной жизнью молодежи. При этом проверяются умения вычленить из текста основные компоненты его содержания, установить идентичность или различие между смыслом двух письменных высказываний, имеющих разную структуру и лексический состав, а также восстановить содержательную логику текста и исключить предложенные в задании избыточные или ошибочные варианты. </w:t>
      </w:r>
    </w:p>
    <w:p w:rsidR="00677C85" w:rsidRPr="00A63C3B" w:rsidRDefault="003D3F60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Задание по чтению включает две части. В первой части лучше всего предложить оригинальный текст о проблемах школьников в немецкоязычных странах и 12 вопросов, предполагающих поиск соответствия или несоответствия какого-либо высказывания фразе в тексте, а также установление того, упоминается ли в тексте данная информация вообще. Основная трудность в выполнении этого задания обычно связана как раз с наличием в задании этого варианта выбора – </w:t>
      </w:r>
      <w:proofErr w:type="spellStart"/>
      <w:r w:rsidRPr="00A63C3B">
        <w:rPr>
          <w:rFonts w:ascii="Times New Roman" w:hAnsi="Times New Roman" w:cs="Times New Roman"/>
          <w:color w:val="000000"/>
          <w:sz w:val="24"/>
          <w:szCs w:val="24"/>
        </w:rPr>
        <w:t>stehtnichtimText</w:t>
      </w:r>
      <w:proofErr w:type="spellEnd"/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. Поэтому для обучающихся в 5-6 классах рекомендуется включать облегченные вопросы, чтобы не провоцировать боязни данного задания; несколько усложнить его можно для учащихся 7-8 классов; в полной мере сложности это задание должны сделать только учащиеся старших классов. Вторая часть предлагает найти подходящее продолжение для восьми предложений, составляющих в совокупности связный текст, также как правило, посвященный жизни школьников в странах немецкого языка. Первое предложение должно быть уже снабжено правильным ответом (оно нумеруется как нулевое). Мы предложили бы ограничиться восемью вариантами по количеству предложений, не имеющих продолжения. В качестве подсказок при выборе правильного варианта – особенно для учащихся 5-6 классов – могут служить союзы, пунктуация, формы глагола, приставки и пр. В целом за это задание участники школьного этапа могут набрать 20 баллов. </w:t>
      </w:r>
    </w:p>
    <w:p w:rsidR="000F3F1E" w:rsidRPr="00A63C3B" w:rsidRDefault="003D3F60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Одним из наиболее сложных конкурсов на олимпиаде является </w:t>
      </w:r>
      <w:r w:rsidRPr="00A63C3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proofErr w:type="spellStart"/>
      <w:r w:rsidRPr="00A63C3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Аудирование</w:t>
      </w:r>
      <w:proofErr w:type="spellEnd"/>
      <w:r w:rsidRPr="00A63C3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/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A63C3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Hörverstehen</w:t>
      </w:r>
      <w:proofErr w:type="spellEnd"/>
      <w:r w:rsidRPr="00A63C3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», </w:t>
      </w:r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что связано с тем, что </w:t>
      </w:r>
      <w:proofErr w:type="spellStart"/>
      <w:r w:rsidRPr="00A63C3B">
        <w:rPr>
          <w:rFonts w:ascii="Times New Roman" w:hAnsi="Times New Roman" w:cs="Times New Roman"/>
          <w:color w:val="000000"/>
          <w:sz w:val="24"/>
          <w:szCs w:val="24"/>
        </w:rPr>
        <w:t>аудитивные</w:t>
      </w:r>
      <w:proofErr w:type="spellEnd"/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навыки вырабатываются у школьников достаточно долго и формируются с опозданием относительно других языковых и речевых компетенций. Поэтому при составлении этого задания необходимо ориентироваться на то, что участники Олимпиады должны в основном понимать на слух выдержанное в естественном темпе сообщение повседневного, общественно-политического или бытового характера, связанного с немецкой молодежной тематикой. При этом они должны уметь выделять главную и второстепенную информацию в предъявленной им аудиозаписи. Для учащихся 5-6 классов достаточно </w:t>
      </w:r>
      <w:proofErr w:type="gramStart"/>
      <w:r w:rsidRPr="00A63C3B">
        <w:rPr>
          <w:rFonts w:ascii="Times New Roman" w:hAnsi="Times New Roman" w:cs="Times New Roman"/>
          <w:color w:val="000000"/>
          <w:sz w:val="24"/>
          <w:szCs w:val="24"/>
        </w:rPr>
        <w:t>небольшого</w:t>
      </w:r>
      <w:proofErr w:type="gramEnd"/>
      <w:r w:rsidR="00A63C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63C3B">
        <w:rPr>
          <w:rFonts w:ascii="Times New Roman" w:hAnsi="Times New Roman" w:cs="Times New Roman"/>
          <w:color w:val="000000"/>
          <w:sz w:val="24"/>
          <w:szCs w:val="24"/>
        </w:rPr>
        <w:t>аудиофрагмента</w:t>
      </w:r>
      <w:proofErr w:type="spellEnd"/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до 1 -1.5 минут, для учащихся 7-8 классов – до 2-2,5 минут. Учащиеся 9-11 классов могут прослушать </w:t>
      </w:r>
      <w:proofErr w:type="spellStart"/>
      <w:r w:rsidRPr="00A63C3B">
        <w:rPr>
          <w:rFonts w:ascii="Times New Roman" w:hAnsi="Times New Roman" w:cs="Times New Roman"/>
          <w:color w:val="000000"/>
          <w:sz w:val="24"/>
          <w:szCs w:val="24"/>
        </w:rPr>
        <w:t>аудиотекст</w:t>
      </w:r>
      <w:proofErr w:type="spellEnd"/>
      <w:r w:rsidRPr="00A63C3B">
        <w:rPr>
          <w:rFonts w:ascii="Times New Roman" w:hAnsi="Times New Roman" w:cs="Times New Roman"/>
          <w:color w:val="000000"/>
          <w:sz w:val="24"/>
          <w:szCs w:val="24"/>
        </w:rPr>
        <w:t xml:space="preserve"> длительностью до 3 минут. Кроме того, на школьном этапе нецелесообразно излишне усложнять задания, включать в их формулировки незнакомые или неактивные лексемы и выражения. </w:t>
      </w:r>
      <w:r w:rsidR="000F3F1E" w:rsidRPr="00A63C3B">
        <w:rPr>
          <w:rFonts w:ascii="Times New Roman" w:hAnsi="Times New Roman" w:cs="Times New Roman"/>
          <w:sz w:val="24"/>
          <w:szCs w:val="24"/>
        </w:rPr>
        <w:t xml:space="preserve">Задание по аудированию обычно включает две части: в первой участникам олимпиады предлагаются семь высказываний относительно содержания </w:t>
      </w:r>
      <w:proofErr w:type="spellStart"/>
      <w:r w:rsidR="000F3F1E" w:rsidRPr="00A63C3B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="000F3F1E" w:rsidRPr="00A63C3B">
        <w:rPr>
          <w:rFonts w:ascii="Times New Roman" w:hAnsi="Times New Roman" w:cs="Times New Roman"/>
          <w:sz w:val="24"/>
          <w:szCs w:val="24"/>
        </w:rPr>
        <w:t xml:space="preserve">. Задача учащихся - выбрать верный ответ из предлагаемых трёх вариантов: верно, неверно, не упоминается в тексте. Во второй части предлагаются, как правило, восемь вопросов с четырьмя вариантами ответа к ним по содержанию </w:t>
      </w:r>
      <w:proofErr w:type="spellStart"/>
      <w:r w:rsidR="000F3F1E" w:rsidRPr="00A63C3B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="000F3F1E" w:rsidRPr="00A63C3B">
        <w:rPr>
          <w:rFonts w:ascii="Times New Roman" w:hAnsi="Times New Roman" w:cs="Times New Roman"/>
          <w:sz w:val="24"/>
          <w:szCs w:val="24"/>
        </w:rPr>
        <w:t xml:space="preserve">. Задача испытуемых выбрать один верный вариант, отражающий содержание </w:t>
      </w:r>
      <w:proofErr w:type="gramStart"/>
      <w:r w:rsidR="000F3F1E" w:rsidRPr="00A63C3B">
        <w:rPr>
          <w:rFonts w:ascii="Times New Roman" w:hAnsi="Times New Roman" w:cs="Times New Roman"/>
          <w:sz w:val="24"/>
          <w:szCs w:val="24"/>
        </w:rPr>
        <w:t>исходного</w:t>
      </w:r>
      <w:proofErr w:type="gramEnd"/>
      <w:r w:rsidR="00A63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F1E" w:rsidRPr="00A63C3B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="000F3F1E" w:rsidRPr="00A63C3B">
        <w:rPr>
          <w:rFonts w:ascii="Times New Roman" w:hAnsi="Times New Roman" w:cs="Times New Roman"/>
          <w:sz w:val="24"/>
          <w:szCs w:val="24"/>
        </w:rPr>
        <w:t xml:space="preserve">. Для младших классов можно ограничить </w:t>
      </w:r>
      <w:r w:rsidR="000F3F1E" w:rsidRPr="00A63C3B">
        <w:rPr>
          <w:rFonts w:ascii="Times New Roman" w:hAnsi="Times New Roman" w:cs="Times New Roman"/>
          <w:sz w:val="24"/>
          <w:szCs w:val="24"/>
        </w:rPr>
        <w:lastRenderedPageBreak/>
        <w:t xml:space="preserve">количество вариантов двумя или тремя. Необходимо обязательно дать время участникам познакомиться со всем заданием целиком, всеми вопросами и вариантами ответов на них до его прослушивания (в течение 2-3 минут), предоставить им возможность обдумать варианты после первого прослушивания (также в течение 2-3 минут), а затем предъявить </w:t>
      </w:r>
      <w:proofErr w:type="spellStart"/>
      <w:r w:rsidR="000F3F1E" w:rsidRPr="00A63C3B">
        <w:rPr>
          <w:rFonts w:ascii="Times New Roman" w:hAnsi="Times New Roman" w:cs="Times New Roman"/>
          <w:sz w:val="24"/>
          <w:szCs w:val="24"/>
        </w:rPr>
        <w:t>аудиотекст</w:t>
      </w:r>
      <w:proofErr w:type="spellEnd"/>
      <w:r w:rsidR="000F3F1E" w:rsidRPr="00A63C3B">
        <w:rPr>
          <w:rFonts w:ascii="Times New Roman" w:hAnsi="Times New Roman" w:cs="Times New Roman"/>
          <w:sz w:val="24"/>
          <w:szCs w:val="24"/>
        </w:rPr>
        <w:t xml:space="preserve"> повторно. После окончания прослушивания участникам школьного этапа предоставляется возможность перенести ответы в бланки (2 минуты). Это задание может быть оценено максимально в 15 баллов. </w:t>
      </w:r>
    </w:p>
    <w:p w:rsidR="000F3F1E" w:rsidRPr="00A63C3B" w:rsidRDefault="000F3F1E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3B">
        <w:rPr>
          <w:rFonts w:ascii="Times New Roman" w:hAnsi="Times New Roman" w:cs="Times New Roman"/>
          <w:b/>
          <w:sz w:val="24"/>
          <w:szCs w:val="24"/>
        </w:rPr>
        <w:t xml:space="preserve">Содержание задания для конкурса «Лексико-грамматический тест / </w:t>
      </w:r>
      <w:proofErr w:type="spellStart"/>
      <w:r w:rsidRPr="00A63C3B">
        <w:rPr>
          <w:rFonts w:ascii="Times New Roman" w:hAnsi="Times New Roman" w:cs="Times New Roman"/>
          <w:b/>
          <w:sz w:val="24"/>
          <w:szCs w:val="24"/>
        </w:rPr>
        <w:t>LexikalischgrammatischeAufgabe</w:t>
      </w:r>
      <w:proofErr w:type="spellEnd"/>
      <w:r w:rsidRPr="00A63C3B">
        <w:rPr>
          <w:rFonts w:ascii="Times New Roman" w:hAnsi="Times New Roman" w:cs="Times New Roman"/>
          <w:b/>
          <w:sz w:val="24"/>
          <w:szCs w:val="24"/>
        </w:rPr>
        <w:t>»</w:t>
      </w:r>
      <w:r w:rsidRPr="00A63C3B">
        <w:rPr>
          <w:rFonts w:ascii="Times New Roman" w:hAnsi="Times New Roman" w:cs="Times New Roman"/>
          <w:sz w:val="24"/>
          <w:szCs w:val="24"/>
        </w:rPr>
        <w:t xml:space="preserve"> в первую очередь имеет целью проверку лексических и грамматических умений и навыков участников Олимпиады, их способности узнавать и понимать основные лексико-грамматические единицы немецкого языка в письменном тексте, а также умения выбирать, распознавать и использовать нужные лексико-грамматические единицы, адекватные коммуникативной задаче (или ситуации общения). Эти компетенции проверяются непременно на целостных текстах, в которые при составлении задания вносятся пропуски. Предполагается два этапа работы с текстом задания: на первом этапе участникам предлагается выбрать из списка вариантов одну лексему для каждого пропуска, обозначенного цифрами 1-8 (в списке задается избыточное количество вариантов, рекомендуем на школьном этапе ограничиться 2-6 вариантами в зависимости от возрастной группы участников); на втором этапе нужно вставить по смыслу грамматический элемент (союз, глагол в правильной форме, предлог, артикль и т.п.), в пробелы, обозначенные буквами A-L, однако варианты для данного этапа уже не предлагаются, а должны быть найдены участниками самостоятельно. Соотношение между двумя частями задания предметно-методические комиссии устанавливают самостоятельно, к примеру, 10/10. В целом предлагается заполнить 20 пропусков в оригинальном тексте. Это задание может быть оценено максимально в 20 баллов. </w:t>
      </w:r>
    </w:p>
    <w:p w:rsidR="000F3F1E" w:rsidRPr="00A63C3B" w:rsidRDefault="000F3F1E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3B">
        <w:rPr>
          <w:rFonts w:ascii="Times New Roman" w:hAnsi="Times New Roman" w:cs="Times New Roman"/>
          <w:b/>
          <w:sz w:val="24"/>
          <w:szCs w:val="24"/>
        </w:rPr>
        <w:t xml:space="preserve">Конкурс «Письмо / </w:t>
      </w:r>
      <w:proofErr w:type="spellStart"/>
      <w:r w:rsidRPr="00A63C3B">
        <w:rPr>
          <w:rFonts w:ascii="Times New Roman" w:hAnsi="Times New Roman" w:cs="Times New Roman"/>
          <w:b/>
          <w:sz w:val="24"/>
          <w:szCs w:val="24"/>
        </w:rPr>
        <w:t>Schreiben</w:t>
      </w:r>
      <w:proofErr w:type="spellEnd"/>
      <w:r w:rsidRPr="00A63C3B">
        <w:rPr>
          <w:rFonts w:ascii="Times New Roman" w:hAnsi="Times New Roman" w:cs="Times New Roman"/>
          <w:b/>
          <w:sz w:val="24"/>
          <w:szCs w:val="24"/>
        </w:rPr>
        <w:t>»</w:t>
      </w:r>
      <w:r w:rsidRPr="00A63C3B">
        <w:rPr>
          <w:rFonts w:ascii="Times New Roman" w:hAnsi="Times New Roman" w:cs="Times New Roman"/>
          <w:sz w:val="24"/>
          <w:szCs w:val="24"/>
        </w:rPr>
        <w:t xml:space="preserve"> предполагает творческое задание, ориентированное на проверку письменной речи участников Олимпиады, уровня их речевой культуры, умения уйти от шаблонности и штампов, способности спонтанно и креативно решить поставленную перед ними задачу. Одновременно проверяется умение участников анализировать прочитанное и аргументировать свою точку зрения по предложенной тематике. Традиционно это задание выглядит как необычная, оригинальная история, в которой опущена середина. Минимальный объем сочинения на школьном этапе в возрастной группе 9-11 </w:t>
      </w:r>
      <w:proofErr w:type="spellStart"/>
      <w:r w:rsidRPr="00A63C3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63C3B">
        <w:rPr>
          <w:rFonts w:ascii="Times New Roman" w:hAnsi="Times New Roman" w:cs="Times New Roman"/>
          <w:sz w:val="24"/>
          <w:szCs w:val="24"/>
        </w:rPr>
        <w:t xml:space="preserve">.  – 200 слов, 7-8 </w:t>
      </w:r>
      <w:proofErr w:type="spellStart"/>
      <w:r w:rsidRPr="00A63C3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63C3B">
        <w:rPr>
          <w:rFonts w:ascii="Times New Roman" w:hAnsi="Times New Roman" w:cs="Times New Roman"/>
          <w:sz w:val="24"/>
          <w:szCs w:val="24"/>
        </w:rPr>
        <w:t xml:space="preserve">.- 100 слов, 5-6 </w:t>
      </w:r>
      <w:proofErr w:type="spellStart"/>
      <w:r w:rsidRPr="00A63C3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63C3B">
        <w:rPr>
          <w:rFonts w:ascii="Times New Roman" w:hAnsi="Times New Roman" w:cs="Times New Roman"/>
          <w:sz w:val="24"/>
          <w:szCs w:val="24"/>
        </w:rPr>
        <w:t xml:space="preserve"> оформляют открытку. Это задание может быть оценено максимально в 20 баллов. </w:t>
      </w:r>
    </w:p>
    <w:p w:rsidR="004624D7" w:rsidRDefault="003852D2" w:rsidP="004624D7">
      <w:pPr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3B">
        <w:rPr>
          <w:rFonts w:ascii="Times New Roman" w:hAnsi="Times New Roman" w:cs="Times New Roman"/>
          <w:b/>
          <w:sz w:val="24"/>
          <w:szCs w:val="24"/>
        </w:rPr>
        <w:t>Лингвострановедческая викторина (</w:t>
      </w:r>
      <w:proofErr w:type="spellStart"/>
      <w:r w:rsidRPr="00A63C3B">
        <w:rPr>
          <w:rFonts w:ascii="Times New Roman" w:hAnsi="Times New Roman" w:cs="Times New Roman"/>
          <w:b/>
          <w:sz w:val="24"/>
          <w:szCs w:val="24"/>
        </w:rPr>
        <w:t>Landeskunde</w:t>
      </w:r>
      <w:proofErr w:type="spellEnd"/>
      <w:r w:rsidRPr="00A63C3B">
        <w:rPr>
          <w:rFonts w:ascii="Times New Roman" w:hAnsi="Times New Roman" w:cs="Times New Roman"/>
          <w:b/>
          <w:sz w:val="24"/>
          <w:szCs w:val="24"/>
        </w:rPr>
        <w:t>)</w:t>
      </w:r>
      <w:r w:rsidRPr="00A63C3B">
        <w:rPr>
          <w:rFonts w:ascii="Times New Roman" w:hAnsi="Times New Roman" w:cs="Times New Roman"/>
          <w:sz w:val="24"/>
          <w:szCs w:val="24"/>
        </w:rPr>
        <w:t xml:space="preserve"> предусматривает выбор одного из нескольких вариантов ответов на 20 вопросов. Это задание может быть оценено максимально в 20 баллов. </w:t>
      </w:r>
      <w:r w:rsidR="004624D7">
        <w:rPr>
          <w:rStyle w:val="Bodytext2"/>
          <w:rFonts w:eastAsiaTheme="minorEastAsia"/>
          <w:color w:val="000000"/>
          <w:sz w:val="24"/>
          <w:szCs w:val="24"/>
        </w:rPr>
        <w:t xml:space="preserve">В 2017/2018 учебном году задание по </w:t>
      </w:r>
      <w:proofErr w:type="spellStart"/>
      <w:r w:rsidR="004624D7">
        <w:rPr>
          <w:rStyle w:val="Bodytext2"/>
          <w:rFonts w:eastAsiaTheme="minorEastAsia"/>
          <w:color w:val="000000"/>
          <w:sz w:val="24"/>
          <w:szCs w:val="24"/>
        </w:rPr>
        <w:t>лингвострановедению</w:t>
      </w:r>
      <w:proofErr w:type="spellEnd"/>
      <w:r w:rsidR="004624D7">
        <w:rPr>
          <w:rStyle w:val="Bodytext2"/>
          <w:rFonts w:eastAsiaTheme="minorEastAsia"/>
          <w:color w:val="000000"/>
          <w:sz w:val="24"/>
          <w:szCs w:val="24"/>
        </w:rPr>
        <w:t xml:space="preserve"> должно включать две части: 1) Мартин Лютер (биография, соратники и противники, роль в истории, наследие и современность) и эпоха Реформации (основные идеи, исторические даты, география, деятели); 2) Экология, окружающая среда и устойчивое развитие (термины и определения - такие как, например, изменение климата, выбросы </w:t>
      </w:r>
      <w:r w:rsidR="004624D7">
        <w:rPr>
          <w:rStyle w:val="Bodytext2"/>
          <w:color w:val="000000"/>
          <w:sz w:val="24"/>
          <w:szCs w:val="24"/>
          <w:lang w:val="en-US"/>
        </w:rPr>
        <w:t>CO</w:t>
      </w:r>
      <w:r w:rsidR="004624D7" w:rsidRPr="004624D7">
        <w:rPr>
          <w:rStyle w:val="Bodytext2"/>
          <w:color w:val="000000"/>
          <w:sz w:val="24"/>
          <w:szCs w:val="24"/>
        </w:rPr>
        <w:t xml:space="preserve">2, </w:t>
      </w:r>
      <w:r w:rsidR="004624D7">
        <w:rPr>
          <w:rStyle w:val="Bodytext2"/>
          <w:rFonts w:eastAsiaTheme="minorEastAsia"/>
          <w:color w:val="000000"/>
          <w:sz w:val="24"/>
          <w:szCs w:val="24"/>
        </w:rPr>
        <w:t>возобновляемые источники энергии и пр., ключевые даты, документы и личности, международные и немецкие организации, занимающиеся этой тематикой - названия, штаб-квартиры и спектр задач)</w:t>
      </w:r>
      <w:proofErr w:type="gramStart"/>
      <w:r w:rsidR="004624D7">
        <w:rPr>
          <w:rStyle w:val="Bodytext2"/>
          <w:rFonts w:eastAsiaTheme="minorEastAsia"/>
          <w:color w:val="000000"/>
          <w:sz w:val="24"/>
          <w:szCs w:val="24"/>
        </w:rPr>
        <w:t>.</w:t>
      </w:r>
      <w:r w:rsidR="004624D7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4624D7">
        <w:rPr>
          <w:rFonts w:ascii="Times New Roman" w:hAnsi="Times New Roman" w:cs="Times New Roman"/>
          <w:sz w:val="24"/>
          <w:szCs w:val="24"/>
        </w:rPr>
        <w:t xml:space="preserve">частники возрастной группы 5-6 </w:t>
      </w:r>
      <w:proofErr w:type="spellStart"/>
      <w:r w:rsidR="004624D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4624D7">
        <w:rPr>
          <w:rFonts w:ascii="Times New Roman" w:hAnsi="Times New Roman" w:cs="Times New Roman"/>
          <w:sz w:val="24"/>
          <w:szCs w:val="24"/>
        </w:rPr>
        <w:t xml:space="preserve"> от выполнения этой части задания освобождаются.</w:t>
      </w:r>
    </w:p>
    <w:p w:rsidR="00A63C3B" w:rsidRDefault="00A63C3B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4DCD" w:rsidRPr="00A63C3B" w:rsidRDefault="00C24DCD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C3B">
        <w:rPr>
          <w:rFonts w:ascii="Times New Roman" w:hAnsi="Times New Roman" w:cs="Times New Roman"/>
          <w:b/>
          <w:sz w:val="24"/>
          <w:szCs w:val="24"/>
        </w:rPr>
        <w:t>2. Необходимое материально-техническое обеспечение для выполнения олимпиадных заданий.</w:t>
      </w:r>
    </w:p>
    <w:p w:rsidR="003852D2" w:rsidRPr="00A63C3B" w:rsidRDefault="003852D2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3B">
        <w:rPr>
          <w:rFonts w:ascii="Times New Roman" w:hAnsi="Times New Roman" w:cs="Times New Roman"/>
          <w:sz w:val="24"/>
          <w:szCs w:val="24"/>
        </w:rPr>
        <w:t xml:space="preserve">1. Во всех «рабочих» аудиториях должны быть часы, поскольку выполнение тестов требует </w:t>
      </w:r>
      <w:proofErr w:type="gramStart"/>
      <w:r w:rsidRPr="00A63C3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63C3B">
        <w:rPr>
          <w:rFonts w:ascii="Times New Roman" w:hAnsi="Times New Roman" w:cs="Times New Roman"/>
          <w:sz w:val="24"/>
          <w:szCs w:val="24"/>
        </w:rPr>
        <w:t xml:space="preserve"> временем. </w:t>
      </w:r>
    </w:p>
    <w:p w:rsidR="003852D2" w:rsidRPr="00A63C3B" w:rsidRDefault="003852D2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3B">
        <w:rPr>
          <w:rFonts w:ascii="Times New Roman" w:hAnsi="Times New Roman" w:cs="Times New Roman"/>
          <w:sz w:val="24"/>
          <w:szCs w:val="24"/>
        </w:rPr>
        <w:t xml:space="preserve">2. Для проведения конкурса на аудирование требуются CD или DVD проигрыватели и качественные динамики в каждой аудитории. В каждой аудитории, где проводится конкурс, должен быть свой диск с записью задания. </w:t>
      </w:r>
    </w:p>
    <w:p w:rsidR="003852D2" w:rsidRPr="00A63C3B" w:rsidRDefault="003852D2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3B">
        <w:rPr>
          <w:rFonts w:ascii="Times New Roman" w:hAnsi="Times New Roman" w:cs="Times New Roman"/>
          <w:sz w:val="24"/>
          <w:szCs w:val="24"/>
        </w:rPr>
        <w:t xml:space="preserve">3. Для проведения всех прочих конкурсов письменного тура не требуется специальных технических средств. </w:t>
      </w:r>
    </w:p>
    <w:p w:rsidR="00A63C3B" w:rsidRDefault="003852D2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3B">
        <w:rPr>
          <w:rFonts w:ascii="Times New Roman" w:hAnsi="Times New Roman" w:cs="Times New Roman"/>
          <w:sz w:val="24"/>
          <w:szCs w:val="24"/>
        </w:rPr>
        <w:t>4.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Размножать материалы заданий необходимо в формате А</w:t>
      </w:r>
      <w:proofErr w:type="gramStart"/>
      <w:r w:rsidRPr="00A63C3B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A63C3B">
        <w:rPr>
          <w:rFonts w:ascii="Times New Roman" w:hAnsi="Times New Roman" w:cs="Times New Roman"/>
          <w:sz w:val="24"/>
          <w:szCs w:val="24"/>
        </w:rPr>
        <w:t xml:space="preserve"> и не уменьшать формат, поскольку это существенно затрудняет выполнение заданий письменного тура и требует от участников значительных дополнительных усилий.</w:t>
      </w:r>
    </w:p>
    <w:p w:rsidR="008947FE" w:rsidRDefault="008947FE" w:rsidP="008947FE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Рекомендуемая общая продолжительность всех четырех конкурсов </w:t>
      </w:r>
    </w:p>
    <w:p w:rsidR="008947FE" w:rsidRDefault="008947FE" w:rsidP="008947FE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5-6 классов – от 45 до 60 минут </w:t>
      </w:r>
    </w:p>
    <w:p w:rsidR="008947FE" w:rsidRDefault="008947FE" w:rsidP="008947FE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7-8 классов – от 60 до 90 минут </w:t>
      </w:r>
    </w:p>
    <w:p w:rsidR="008947FE" w:rsidRDefault="008947FE" w:rsidP="008947FE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9-11 классов – от 90 до 120 минут </w:t>
      </w:r>
    </w:p>
    <w:p w:rsidR="00C24DCD" w:rsidRPr="00A63C3B" w:rsidRDefault="00C24DCD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C3B">
        <w:rPr>
          <w:rFonts w:ascii="Times New Roman" w:hAnsi="Times New Roman" w:cs="Times New Roman"/>
          <w:b/>
          <w:sz w:val="24"/>
          <w:szCs w:val="24"/>
        </w:rPr>
        <w:t>3. Справочные материалы, средства связи и электронно-вычислительной техники, разрешенные к использованию во время проведения олимпиады.</w:t>
      </w:r>
    </w:p>
    <w:p w:rsidR="00A63C3B" w:rsidRDefault="00A63C3B" w:rsidP="00A63C3B">
      <w:pPr>
        <w:pStyle w:val="a4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Участникам не разрешается брать в аудиторию бумагу, справочные материалы (словари, справочники, учебники и т.д.), мобильные телефоны, диктофоны, плейеры, планшеты и любые другие технические средства. </w:t>
      </w:r>
    </w:p>
    <w:p w:rsidR="00A63C3B" w:rsidRDefault="00A63C3B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DCD" w:rsidRPr="00A63C3B" w:rsidRDefault="00C24DCD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C3B">
        <w:rPr>
          <w:rFonts w:ascii="Times New Roman" w:hAnsi="Times New Roman" w:cs="Times New Roman"/>
          <w:b/>
          <w:sz w:val="24"/>
          <w:szCs w:val="24"/>
        </w:rPr>
        <w:t>4. Критерии и методики оценивания выполненных олимпиадных заданий.</w:t>
      </w:r>
    </w:p>
    <w:p w:rsidR="00EE54BE" w:rsidRPr="00A63C3B" w:rsidRDefault="00D92035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3B">
        <w:rPr>
          <w:rFonts w:ascii="Times New Roman" w:hAnsi="Times New Roman" w:cs="Times New Roman"/>
          <w:sz w:val="24"/>
          <w:szCs w:val="24"/>
        </w:rPr>
        <w:t>Каждый правильный ответ в частях "Чтение", "Аудирование", "Лексико-грамматическое задание" и "</w:t>
      </w:r>
      <w:proofErr w:type="spellStart"/>
      <w:r w:rsidRPr="00A63C3B">
        <w:rPr>
          <w:rFonts w:ascii="Times New Roman" w:hAnsi="Times New Roman" w:cs="Times New Roman"/>
          <w:sz w:val="24"/>
          <w:szCs w:val="24"/>
        </w:rPr>
        <w:t>Лингвострановедение</w:t>
      </w:r>
      <w:proofErr w:type="spellEnd"/>
      <w:r w:rsidRPr="00A63C3B">
        <w:rPr>
          <w:rFonts w:ascii="Times New Roman" w:hAnsi="Times New Roman" w:cs="Times New Roman"/>
          <w:sz w:val="24"/>
          <w:szCs w:val="24"/>
        </w:rPr>
        <w:t xml:space="preserve">" оценивается в один балл, итого максимальный балл по чтению- 20 баллов, по аудированию - 20 баллов, за лексико-грамматическое задание 20 баллов, </w:t>
      </w:r>
      <w:proofErr w:type="spellStart"/>
      <w:r w:rsidR="00E2693F" w:rsidRPr="00A63C3B">
        <w:rPr>
          <w:rFonts w:ascii="Times New Roman" w:hAnsi="Times New Roman" w:cs="Times New Roman"/>
          <w:sz w:val="24"/>
          <w:szCs w:val="24"/>
        </w:rPr>
        <w:t>лингвострановедение</w:t>
      </w:r>
      <w:proofErr w:type="spellEnd"/>
      <w:r w:rsidR="00E2693F" w:rsidRPr="00A63C3B">
        <w:rPr>
          <w:rFonts w:ascii="Times New Roman" w:hAnsi="Times New Roman" w:cs="Times New Roman"/>
          <w:sz w:val="24"/>
          <w:szCs w:val="24"/>
        </w:rPr>
        <w:t>- 20 баллов (кроме участников возрастной группы 5-6кл).</w:t>
      </w:r>
    </w:p>
    <w:p w:rsidR="00E2693F" w:rsidRPr="00A63C3B" w:rsidRDefault="00E2693F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3B">
        <w:rPr>
          <w:rFonts w:ascii="Times New Roman" w:hAnsi="Times New Roman" w:cs="Times New Roman"/>
          <w:sz w:val="24"/>
          <w:szCs w:val="24"/>
        </w:rPr>
        <w:t>За письменную часть максимальный балл - 20. Оценка письменного задания должна ориентироваться на следующие критерии:</w:t>
      </w:r>
    </w:p>
    <w:tbl>
      <w:tblPr>
        <w:tblStyle w:val="a3"/>
        <w:tblW w:w="10740" w:type="dxa"/>
        <w:tblLook w:val="04A0"/>
      </w:tblPr>
      <w:tblGrid>
        <w:gridCol w:w="1427"/>
        <w:gridCol w:w="9313"/>
      </w:tblGrid>
      <w:tr w:rsidR="00E2693F" w:rsidRPr="00A63C3B" w:rsidTr="00A63C3B">
        <w:tc>
          <w:tcPr>
            <w:tcW w:w="1427" w:type="dxa"/>
          </w:tcPr>
          <w:p w:rsidR="00E2693F" w:rsidRPr="00A63C3B" w:rsidRDefault="00E2693F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БАЛЛЫ за содержание </w:t>
            </w:r>
          </w:p>
        </w:tc>
        <w:tc>
          <w:tcPr>
            <w:tcW w:w="9313" w:type="dxa"/>
          </w:tcPr>
          <w:p w:rsidR="00E2693F" w:rsidRPr="00A63C3B" w:rsidRDefault="00E2693F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Максимум 10 баллов </w:t>
            </w:r>
          </w:p>
        </w:tc>
      </w:tr>
      <w:tr w:rsidR="00E2693F" w:rsidRPr="00A63C3B" w:rsidTr="00A63C3B">
        <w:tc>
          <w:tcPr>
            <w:tcW w:w="1427" w:type="dxa"/>
          </w:tcPr>
          <w:p w:rsidR="00E2693F" w:rsidRPr="00A63C3B" w:rsidRDefault="00E2693F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7D1B" w:rsidRPr="00A63C3B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9313" w:type="dxa"/>
          </w:tcPr>
          <w:p w:rsidR="00E2693F" w:rsidRPr="00A63C3B" w:rsidRDefault="00E2693F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E2693F" w:rsidRPr="00A63C3B" w:rsidTr="00A63C3B">
        <w:tc>
          <w:tcPr>
            <w:tcW w:w="1427" w:type="dxa"/>
          </w:tcPr>
          <w:p w:rsidR="00E2693F" w:rsidRPr="00A63C3B" w:rsidRDefault="00737D1B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8-7 баллов</w:t>
            </w:r>
          </w:p>
        </w:tc>
        <w:tc>
          <w:tcPr>
            <w:tcW w:w="9313" w:type="dxa"/>
          </w:tcPr>
          <w:p w:rsidR="00E2693F" w:rsidRPr="00A63C3B" w:rsidRDefault="00737D1B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вписывается в сюжет и соответствует заданному жанру и стилю. Передает чувства и эмоции автора и/или героев.</w:t>
            </w:r>
          </w:p>
        </w:tc>
      </w:tr>
      <w:tr w:rsidR="00E2693F" w:rsidRPr="00A63C3B" w:rsidTr="00A63C3B">
        <w:tc>
          <w:tcPr>
            <w:tcW w:w="1427" w:type="dxa"/>
          </w:tcPr>
          <w:p w:rsidR="00E2693F" w:rsidRPr="00A63C3B" w:rsidRDefault="00737D1B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6-5 баллов</w:t>
            </w:r>
          </w:p>
        </w:tc>
        <w:tc>
          <w:tcPr>
            <w:tcW w:w="9313" w:type="dxa"/>
          </w:tcPr>
          <w:p w:rsidR="00E2693F" w:rsidRPr="00A63C3B" w:rsidRDefault="00737D1B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</w:t>
            </w:r>
          </w:p>
        </w:tc>
      </w:tr>
      <w:tr w:rsidR="00E2693F" w:rsidRPr="00A63C3B" w:rsidTr="00A63C3B">
        <w:tc>
          <w:tcPr>
            <w:tcW w:w="1427" w:type="dxa"/>
          </w:tcPr>
          <w:p w:rsidR="00E2693F" w:rsidRPr="00A63C3B" w:rsidRDefault="00737D1B" w:rsidP="00A6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4-3 балла</w:t>
            </w:r>
          </w:p>
        </w:tc>
        <w:tc>
          <w:tcPr>
            <w:tcW w:w="9313" w:type="dxa"/>
          </w:tcPr>
          <w:p w:rsidR="00E2693F" w:rsidRPr="00A63C3B" w:rsidRDefault="00737D1B" w:rsidP="00A6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737D1B" w:rsidRPr="00A63C3B" w:rsidTr="00A63C3B">
        <w:tc>
          <w:tcPr>
            <w:tcW w:w="1427" w:type="dxa"/>
          </w:tcPr>
          <w:p w:rsidR="00737D1B" w:rsidRPr="00A63C3B" w:rsidRDefault="00737D1B" w:rsidP="00A6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2-1</w:t>
            </w:r>
          </w:p>
        </w:tc>
        <w:tc>
          <w:tcPr>
            <w:tcW w:w="9313" w:type="dxa"/>
          </w:tcPr>
          <w:p w:rsidR="00737D1B" w:rsidRPr="00A63C3B" w:rsidRDefault="00737D1B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Предпринята попытка выполнения задания, но содержание текста не отвечает заданным параметрам. Рассказ не соответствует заданному жанру и стилю. </w:t>
            </w:r>
          </w:p>
        </w:tc>
      </w:tr>
      <w:tr w:rsidR="00737D1B" w:rsidRPr="00A63C3B" w:rsidTr="00A63C3B">
        <w:tc>
          <w:tcPr>
            <w:tcW w:w="1427" w:type="dxa"/>
          </w:tcPr>
          <w:p w:rsidR="00737D1B" w:rsidRPr="00A63C3B" w:rsidRDefault="00737D1B" w:rsidP="00A6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13" w:type="dxa"/>
          </w:tcPr>
          <w:p w:rsidR="00737D1B" w:rsidRPr="00A63C3B" w:rsidRDefault="00737D1B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E2693F" w:rsidRPr="00A63C3B" w:rsidRDefault="00737D1B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3B">
        <w:rPr>
          <w:rFonts w:ascii="Times New Roman" w:hAnsi="Times New Roman" w:cs="Times New Roman"/>
          <w:sz w:val="24"/>
          <w:szCs w:val="24"/>
        </w:rPr>
        <w:t>ОРГАНИЗАЦИЯ ТЕКСТА И ЯЗЫКОВОЕ ОФОРМЛЕНИЕ 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3"/>
        <w:tblW w:w="10739" w:type="dxa"/>
        <w:tblLook w:val="04A0"/>
      </w:tblPr>
      <w:tblGrid>
        <w:gridCol w:w="2518"/>
        <w:gridCol w:w="2819"/>
        <w:gridCol w:w="2851"/>
        <w:gridCol w:w="2551"/>
      </w:tblGrid>
      <w:tr w:rsidR="005C46BD" w:rsidRPr="00A63C3B" w:rsidTr="00A63C3B">
        <w:tc>
          <w:tcPr>
            <w:tcW w:w="2518" w:type="dxa"/>
          </w:tcPr>
          <w:p w:rsidR="005C46BD" w:rsidRPr="00A63C3B" w:rsidRDefault="005C46BD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Композиция (максимум 2 балла) </w:t>
            </w:r>
          </w:p>
        </w:tc>
        <w:tc>
          <w:tcPr>
            <w:tcW w:w="2819" w:type="dxa"/>
          </w:tcPr>
          <w:p w:rsidR="005C46BD" w:rsidRPr="00A63C3B" w:rsidRDefault="005C46BD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 Лексика (максимум 3 балла) </w:t>
            </w:r>
          </w:p>
        </w:tc>
        <w:tc>
          <w:tcPr>
            <w:tcW w:w="2851" w:type="dxa"/>
          </w:tcPr>
          <w:p w:rsidR="005C46BD" w:rsidRPr="00A63C3B" w:rsidRDefault="005C46BD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Грамматика (максимум 3 балла) </w:t>
            </w:r>
          </w:p>
        </w:tc>
        <w:tc>
          <w:tcPr>
            <w:tcW w:w="2551" w:type="dxa"/>
          </w:tcPr>
          <w:p w:rsidR="005C46BD" w:rsidRPr="00A63C3B" w:rsidRDefault="005C46BD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 (максимум 2 балла)</w:t>
            </w:r>
          </w:p>
        </w:tc>
      </w:tr>
      <w:tr w:rsidR="005C46BD" w:rsidRPr="00A63C3B" w:rsidTr="00A63C3B">
        <w:tc>
          <w:tcPr>
            <w:tcW w:w="2518" w:type="dxa"/>
          </w:tcPr>
          <w:p w:rsidR="00A83AB3" w:rsidRPr="00A63C3B" w:rsidRDefault="005C46BD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2 балла </w:t>
            </w:r>
          </w:p>
          <w:p w:rsidR="005C46BD" w:rsidRPr="00A63C3B" w:rsidRDefault="005C46BD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не имеет ошибок с точки зрения композиции. Соблюдена логика высказывания. Средства логической связи присутствуют. </w:t>
            </w:r>
            <w:proofErr w:type="gramStart"/>
            <w:r w:rsidRPr="00A63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 правильно разделен на абзацы.). </w:t>
            </w:r>
            <w:proofErr w:type="gramEnd"/>
          </w:p>
        </w:tc>
        <w:tc>
          <w:tcPr>
            <w:tcW w:w="2819" w:type="dxa"/>
          </w:tcPr>
          <w:p w:rsidR="00A83AB3" w:rsidRPr="00A63C3B" w:rsidRDefault="005C46BD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балла </w:t>
            </w:r>
          </w:p>
          <w:p w:rsidR="005C46BD" w:rsidRPr="00A63C3B" w:rsidRDefault="005C46BD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</w:t>
            </w:r>
            <w:r w:rsidRPr="00A63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851" w:type="dxa"/>
          </w:tcPr>
          <w:p w:rsidR="00A83AB3" w:rsidRPr="00A63C3B" w:rsidRDefault="005C46BD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балла </w:t>
            </w:r>
          </w:p>
          <w:p w:rsidR="005C46BD" w:rsidRPr="00A63C3B" w:rsidRDefault="005C46BD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  <w:proofErr w:type="gramStart"/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Pr="00A63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 не содержит ошибок с точки зрения грамматического оформления (допускается не более 1 ошибки, не затрудняющей понимания</w:t>
            </w:r>
            <w:proofErr w:type="gramEnd"/>
          </w:p>
        </w:tc>
        <w:tc>
          <w:tcPr>
            <w:tcW w:w="2551" w:type="dxa"/>
          </w:tcPr>
          <w:p w:rsidR="00A83AB3" w:rsidRPr="00A63C3B" w:rsidRDefault="005E6812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балла </w:t>
            </w:r>
          </w:p>
          <w:p w:rsidR="005C46BD" w:rsidRPr="00A63C3B" w:rsidRDefault="005E6812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демонстрирует уверенное владение навыками орфографии и пунктуации. Работа не имеет ошибок с точки зрения </w:t>
            </w:r>
            <w:r w:rsidRPr="00A63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орфографии. В работе имеются 1- 2 пунктуационные ошибки, не затрудняющие понимание высказывания.</w:t>
            </w:r>
          </w:p>
        </w:tc>
      </w:tr>
      <w:tr w:rsidR="00E70807" w:rsidRPr="00A63C3B" w:rsidTr="00A63C3B">
        <w:tc>
          <w:tcPr>
            <w:tcW w:w="2518" w:type="dxa"/>
          </w:tcPr>
          <w:p w:rsidR="00E70807" w:rsidRPr="00A63C3B" w:rsidRDefault="00E70807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балл</w:t>
            </w:r>
            <w:proofErr w:type="gramStart"/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 </w:t>
            </w:r>
          </w:p>
        </w:tc>
        <w:tc>
          <w:tcPr>
            <w:tcW w:w="2819" w:type="dxa"/>
          </w:tcPr>
          <w:p w:rsidR="00E70807" w:rsidRPr="00A63C3B" w:rsidRDefault="00E70807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2 балла Участник демонстрирует богатый лексический запас, необходимый для раскрытия темы, точный выбор слов и адекватное владение лексической сочетаемостью. В работе имеются 2-3 лексические ошибки. </w:t>
            </w:r>
          </w:p>
        </w:tc>
        <w:tc>
          <w:tcPr>
            <w:tcW w:w="2851" w:type="dxa"/>
          </w:tcPr>
          <w:p w:rsidR="00E70807" w:rsidRPr="00A63C3B" w:rsidRDefault="00E70807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2 балла Участник демонстрирует грамотное и уместное употребление грамматических структур. В работе имеются 2-4 грамматические ошибки, не затрудняющие понимание. </w:t>
            </w:r>
          </w:p>
        </w:tc>
        <w:tc>
          <w:tcPr>
            <w:tcW w:w="2551" w:type="dxa"/>
          </w:tcPr>
          <w:p w:rsidR="00E70807" w:rsidRPr="00A63C3B" w:rsidRDefault="00E70807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  <w:proofErr w:type="gramStart"/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5C46BD" w:rsidRPr="00A63C3B" w:rsidTr="00A63C3B">
        <w:tc>
          <w:tcPr>
            <w:tcW w:w="2518" w:type="dxa"/>
          </w:tcPr>
          <w:p w:rsidR="00E70807" w:rsidRPr="00A63C3B" w:rsidRDefault="00E70807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3AB3"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5C46BD" w:rsidRPr="00A63C3B" w:rsidRDefault="00E70807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язи.</w:t>
            </w:r>
          </w:p>
        </w:tc>
        <w:tc>
          <w:tcPr>
            <w:tcW w:w="2819" w:type="dxa"/>
          </w:tcPr>
          <w:p w:rsidR="005C46BD" w:rsidRPr="00A63C3B" w:rsidRDefault="00E70807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3AB3"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  <w:p w:rsidR="00E70807" w:rsidRPr="00A63C3B" w:rsidRDefault="00E70807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851" w:type="dxa"/>
          </w:tcPr>
          <w:p w:rsidR="005C46BD" w:rsidRPr="00A63C3B" w:rsidRDefault="00E70807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3AB3" w:rsidRPr="00A63C3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  <w:p w:rsidR="00E70807" w:rsidRPr="00A63C3B" w:rsidRDefault="00E70807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551" w:type="dxa"/>
          </w:tcPr>
          <w:p w:rsidR="005C46BD" w:rsidRPr="00A63C3B" w:rsidRDefault="00E70807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3AB3" w:rsidRPr="00A63C3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A83AB3" w:rsidRPr="00A63C3B" w:rsidRDefault="00A83AB3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5C46BD" w:rsidRPr="00A63C3B" w:rsidTr="00A63C3B">
        <w:tc>
          <w:tcPr>
            <w:tcW w:w="2518" w:type="dxa"/>
          </w:tcPr>
          <w:p w:rsidR="005C46BD" w:rsidRPr="00A63C3B" w:rsidRDefault="005C46BD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C46BD" w:rsidRPr="00A63C3B" w:rsidRDefault="00A83AB3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  <w:p w:rsidR="00A83AB3" w:rsidRPr="00A63C3B" w:rsidRDefault="00A83AB3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крайне ограниченный словарный запас и / или в работе имеются многочисленные ошибки (7 и более) в употреблении лексики.</w:t>
            </w:r>
          </w:p>
        </w:tc>
        <w:tc>
          <w:tcPr>
            <w:tcW w:w="2851" w:type="dxa"/>
          </w:tcPr>
          <w:p w:rsidR="005C46BD" w:rsidRPr="00A63C3B" w:rsidRDefault="00A83AB3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  <w:p w:rsidR="00A83AB3" w:rsidRPr="00A63C3B" w:rsidRDefault="00A83AB3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C3B">
              <w:rPr>
                <w:rFonts w:ascii="Times New Roman" w:hAnsi="Times New Roman" w:cs="Times New Roman"/>
                <w:sz w:val="24"/>
                <w:szCs w:val="24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551" w:type="dxa"/>
          </w:tcPr>
          <w:p w:rsidR="005C46BD" w:rsidRPr="00A63C3B" w:rsidRDefault="005C46BD" w:rsidP="00A63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46BD" w:rsidRDefault="00A83AB3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3B">
        <w:rPr>
          <w:rFonts w:ascii="Times New Roman" w:hAnsi="Times New Roman" w:cs="Times New Roman"/>
          <w:sz w:val="24"/>
          <w:szCs w:val="24"/>
        </w:rPr>
        <w:t xml:space="preserve">1 балл может быть снят за: - орфографические ошибки в словах активного </w:t>
      </w:r>
      <w:proofErr w:type="spellStart"/>
      <w:r w:rsidRPr="00A63C3B"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 w:rsidRPr="00A63C3B">
        <w:rPr>
          <w:rFonts w:ascii="Times New Roman" w:hAnsi="Times New Roman" w:cs="Times New Roman"/>
          <w:sz w:val="24"/>
          <w:szCs w:val="24"/>
        </w:rPr>
        <w:t xml:space="preserve"> или в простых словах; - небрежное оформление рукописи; - недостаточный объем письменного сочинения (менее 200 слов). 1 балл может быть добавлен за творческий подход к выполнению поставленной задачи.</w:t>
      </w:r>
    </w:p>
    <w:p w:rsidR="00A63C3B" w:rsidRPr="00A63C3B" w:rsidRDefault="00A63C3B" w:rsidP="00A63C3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A63C3B">
        <w:rPr>
          <w:rFonts w:ascii="Times New Roman" w:hAnsi="Times New Roman"/>
          <w:b/>
          <w:sz w:val="24"/>
          <w:szCs w:val="24"/>
        </w:rPr>
        <w:t>Регистрация участников олимпиады.</w:t>
      </w:r>
    </w:p>
    <w:p w:rsidR="00A63C3B" w:rsidRPr="00D02E2B" w:rsidRDefault="00A63C3B" w:rsidP="00A63C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Регистрация включает присвоение участникам олимпиады индивидуального номера участника. Этот номер является единственным опознавательным элементом участника школьного этапа Олимпиады, известным только ответственному сотруднику оргкомитета, осуществляющему кодирование персональных данных и хранение этой информации. </w:t>
      </w:r>
    </w:p>
    <w:p w:rsidR="00A63C3B" w:rsidRPr="00D02E2B" w:rsidRDefault="00A63C3B" w:rsidP="00A63C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Участники Олимпиады допускаются до всех предусмотренных программой конкурсов. Промежуточные результаты не могут служить основанием для отстранения от участия в Олимпиаде.</w:t>
      </w:r>
    </w:p>
    <w:p w:rsidR="00A63C3B" w:rsidRPr="00D02E2B" w:rsidRDefault="00A63C3B" w:rsidP="00A63C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lastRenderedPageBreak/>
        <w:t>Общий инструктаж участников о процедуре проведения конкурсов и правилах выполнения заданий проводится на русском языке.</w:t>
      </w:r>
    </w:p>
    <w:p w:rsidR="00A63C3B" w:rsidRPr="00D02E2B" w:rsidRDefault="00A63C3B" w:rsidP="00A63C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Участники должны сидеть в аудитории на таком расстоянии друг от друга, чтобы не видеть работу соседа.</w:t>
      </w:r>
    </w:p>
    <w:p w:rsidR="00A63C3B" w:rsidRPr="00D02E2B" w:rsidRDefault="00A63C3B" w:rsidP="00A63C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Участник может взять с собой в</w:t>
      </w:r>
      <w:r>
        <w:rPr>
          <w:rFonts w:ascii="Times New Roman" w:hAnsi="Times New Roman"/>
          <w:sz w:val="24"/>
          <w:szCs w:val="24"/>
        </w:rPr>
        <w:t xml:space="preserve"> аудиторию ручку, очки, при необходимости – шоколад,</w:t>
      </w:r>
      <w:r w:rsidRPr="00D02E2B">
        <w:rPr>
          <w:rFonts w:ascii="Times New Roman" w:hAnsi="Times New Roman"/>
          <w:sz w:val="24"/>
          <w:szCs w:val="24"/>
        </w:rPr>
        <w:t xml:space="preserve"> воду.</w:t>
      </w:r>
    </w:p>
    <w:p w:rsidR="00A63C3B" w:rsidRDefault="00A63C3B" w:rsidP="00A63C3B">
      <w:pPr>
        <w:pStyle w:val="a4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нарушения участником олимпиады Порядка проведения всероссийской олимпиады школьников и (или) настоящих требований к организации и проведению школьного этапа олимпиады, член оргкомитета олимпиады совместно с </w:t>
      </w:r>
      <w:r w:rsidRPr="00D02E2B">
        <w:rPr>
          <w:rFonts w:ascii="Times New Roman" w:hAnsi="Times New Roman"/>
          <w:sz w:val="24"/>
          <w:szCs w:val="24"/>
        </w:rPr>
        <w:t>председател</w:t>
      </w:r>
      <w:r>
        <w:rPr>
          <w:rFonts w:ascii="Times New Roman" w:hAnsi="Times New Roman"/>
          <w:sz w:val="24"/>
          <w:szCs w:val="24"/>
        </w:rPr>
        <w:t>ем</w:t>
      </w:r>
      <w:r w:rsidRPr="00D02E2B">
        <w:rPr>
          <w:rFonts w:ascii="Times New Roman" w:hAnsi="Times New Roman"/>
          <w:sz w:val="24"/>
          <w:szCs w:val="24"/>
        </w:rPr>
        <w:t xml:space="preserve"> жюри составля</w:t>
      </w:r>
      <w:r>
        <w:rPr>
          <w:rFonts w:ascii="Times New Roman" w:hAnsi="Times New Roman"/>
          <w:sz w:val="24"/>
          <w:szCs w:val="24"/>
        </w:rPr>
        <w:t>ю</w:t>
      </w:r>
      <w:r w:rsidRPr="00D02E2B">
        <w:rPr>
          <w:rFonts w:ascii="Times New Roman" w:hAnsi="Times New Roman"/>
          <w:sz w:val="24"/>
          <w:szCs w:val="24"/>
        </w:rPr>
        <w:t>т акт о нарушении процедуры проведения олимпиады</w:t>
      </w:r>
      <w:r>
        <w:rPr>
          <w:rFonts w:ascii="Times New Roman" w:hAnsi="Times New Roman"/>
          <w:sz w:val="24"/>
          <w:szCs w:val="24"/>
        </w:rPr>
        <w:t xml:space="preserve">, удаляют  участника олимпиады из аудитории, </w:t>
      </w:r>
      <w:r w:rsidRPr="00D02E2B">
        <w:rPr>
          <w:rFonts w:ascii="Times New Roman" w:hAnsi="Times New Roman"/>
          <w:sz w:val="24"/>
          <w:szCs w:val="24"/>
        </w:rPr>
        <w:t>рез</w:t>
      </w:r>
      <w:r>
        <w:rPr>
          <w:rFonts w:ascii="Times New Roman" w:hAnsi="Times New Roman"/>
          <w:sz w:val="24"/>
          <w:szCs w:val="24"/>
        </w:rPr>
        <w:t>ультаты участника аннулируются.</w:t>
      </w:r>
    </w:p>
    <w:p w:rsidR="00A63C3B" w:rsidRPr="00F97695" w:rsidRDefault="00A63C3B" w:rsidP="00A63C3B">
      <w:pPr>
        <w:pStyle w:val="a4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Участники олимпиады, которые были удалены, лишаются права дальнейшего участия в олимпиады по данному общеобразовательному предмету в текущем году.</w:t>
      </w:r>
    </w:p>
    <w:p w:rsidR="00A63C3B" w:rsidRPr="00D02E2B" w:rsidRDefault="00A63C3B" w:rsidP="00A63C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Во время выполнения задания участник может выходить из аудитории только в сопровождении дежурного.</w:t>
      </w:r>
    </w:p>
    <w:p w:rsidR="00A63C3B" w:rsidRPr="00D02E2B" w:rsidRDefault="00A63C3B" w:rsidP="00A63C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Участник не может выйти из аудитории с заданием или листом ответов.</w:t>
      </w:r>
    </w:p>
    <w:p w:rsidR="00A63C3B" w:rsidRPr="00D02E2B" w:rsidRDefault="00A63C3B" w:rsidP="00A63C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63C3B" w:rsidRPr="00A63C3B" w:rsidRDefault="00A63C3B" w:rsidP="00A63C3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Pr="00A63C3B">
        <w:rPr>
          <w:rFonts w:ascii="Times New Roman" w:hAnsi="Times New Roman"/>
          <w:b/>
          <w:sz w:val="24"/>
          <w:szCs w:val="24"/>
        </w:rPr>
        <w:t>Показ олимпиадных работ, рассмотрение апелляций.</w:t>
      </w:r>
    </w:p>
    <w:p w:rsidR="00A63C3B" w:rsidRPr="00D02E2B" w:rsidRDefault="00A63C3B" w:rsidP="00A63C3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</w:t>
      </w:r>
      <w:r w:rsidRPr="00A32207">
        <w:rPr>
          <w:rFonts w:ascii="Times New Roman" w:eastAsia="Times New Roman" w:hAnsi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  <w:r>
        <w:rPr>
          <w:rFonts w:ascii="Times New Roman" w:hAnsi="Times New Roman"/>
          <w:sz w:val="24"/>
          <w:szCs w:val="24"/>
        </w:rPr>
        <w:t>П</w:t>
      </w:r>
      <w:r w:rsidRPr="00D02E2B">
        <w:rPr>
          <w:rFonts w:ascii="Times New Roman" w:hAnsi="Times New Roman"/>
          <w:sz w:val="24"/>
          <w:szCs w:val="24"/>
        </w:rPr>
        <w:t xml:space="preserve">оказ работ </w:t>
      </w:r>
      <w:r>
        <w:rPr>
          <w:rFonts w:ascii="Times New Roman" w:hAnsi="Times New Roman"/>
          <w:sz w:val="24"/>
          <w:szCs w:val="24"/>
        </w:rPr>
        <w:t>и</w:t>
      </w:r>
      <w:r w:rsidRPr="00D02E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рассмотрение апелляций</w:t>
      </w:r>
      <w:r w:rsidRPr="00D02E2B">
        <w:rPr>
          <w:rFonts w:ascii="Times New Roman" w:hAnsi="Times New Roman"/>
          <w:sz w:val="24"/>
          <w:szCs w:val="24"/>
        </w:rPr>
        <w:t xml:space="preserve"> проводятся  в очной форме. Рекомендуется следующий порядок проведения показа работ и апелляций. На показ работ допускаются только участники олимпиады. В аудитории должны быть столы для членов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и столы для школьников, за которыми они самостоятельно просматривают свои работы. Участник имеет право задать члену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вопросы по оценке приведенного им ответа. </w:t>
      </w:r>
      <w:r>
        <w:rPr>
          <w:rFonts w:ascii="Times New Roman" w:hAnsi="Times New Roman"/>
          <w:sz w:val="24"/>
          <w:szCs w:val="24"/>
        </w:rPr>
        <w:t>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баллов. Рассмотрение</w:t>
      </w:r>
      <w:r w:rsidRPr="00D02E2B">
        <w:rPr>
          <w:rFonts w:ascii="Times New Roman" w:hAnsi="Times New Roman"/>
          <w:sz w:val="24"/>
          <w:szCs w:val="24"/>
        </w:rPr>
        <w:t xml:space="preserve"> апелляции оформляется протоколами, которые подписываются членами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и </w:t>
      </w:r>
      <w:r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 xml:space="preserve">ргкомитета. </w:t>
      </w:r>
    </w:p>
    <w:p w:rsidR="00A63C3B" w:rsidRPr="00D02E2B" w:rsidRDefault="00A63C3B" w:rsidP="00A63C3B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Протоколы рассмотрения</w:t>
      </w:r>
      <w:r w:rsidRPr="00D02E2B">
        <w:rPr>
          <w:rFonts w:ascii="Times New Roman" w:hAnsi="Times New Roman"/>
          <w:sz w:val="24"/>
          <w:szCs w:val="24"/>
        </w:rPr>
        <w:t xml:space="preserve"> апелляции передаются председателю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для внесения соответствующих изменений в протокол и отчетную документацию. </w:t>
      </w:r>
    </w:p>
    <w:p w:rsidR="00A63C3B" w:rsidRPr="00D02E2B" w:rsidRDefault="00A63C3B" w:rsidP="00A63C3B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Рекомендуется вести аудио или видеозапись апелляций. </w:t>
      </w:r>
    </w:p>
    <w:p w:rsidR="00A63C3B" w:rsidRPr="00D02E2B" w:rsidRDefault="00A63C3B" w:rsidP="00A63C3B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Документами по проведению апелляции являются: </w:t>
      </w:r>
    </w:p>
    <w:p w:rsidR="00A63C3B" w:rsidRPr="00D02E2B" w:rsidRDefault="00A63C3B" w:rsidP="00A63C3B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письменные апелляци</w:t>
      </w:r>
      <w:r>
        <w:rPr>
          <w:rFonts w:ascii="Times New Roman" w:hAnsi="Times New Roman"/>
          <w:sz w:val="24"/>
          <w:szCs w:val="24"/>
        </w:rPr>
        <w:t>и</w:t>
      </w:r>
      <w:r w:rsidRPr="00D02E2B">
        <w:rPr>
          <w:rFonts w:ascii="Times New Roman" w:hAnsi="Times New Roman"/>
          <w:sz w:val="24"/>
          <w:szCs w:val="24"/>
        </w:rPr>
        <w:t xml:space="preserve"> о</w:t>
      </w:r>
      <w:r>
        <w:rPr>
          <w:rFonts w:ascii="Times New Roman" w:hAnsi="Times New Roman"/>
          <w:sz w:val="24"/>
          <w:szCs w:val="24"/>
        </w:rPr>
        <w:t xml:space="preserve"> несогласии с выставленными баллами</w:t>
      </w:r>
      <w:r w:rsidRPr="00D02E2B">
        <w:rPr>
          <w:rFonts w:ascii="Times New Roman" w:hAnsi="Times New Roman"/>
          <w:sz w:val="24"/>
          <w:szCs w:val="24"/>
        </w:rPr>
        <w:t xml:space="preserve">; </w:t>
      </w:r>
    </w:p>
    <w:p w:rsidR="00A63C3B" w:rsidRPr="00D02E2B" w:rsidRDefault="00A63C3B" w:rsidP="00A63C3B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журнал (листы) регистрации апелляций; </w:t>
      </w:r>
    </w:p>
    <w:p w:rsidR="00A63C3B" w:rsidRPr="00D02E2B" w:rsidRDefault="00A63C3B" w:rsidP="00A63C3B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протоколы </w:t>
      </w:r>
      <w:r>
        <w:rPr>
          <w:rFonts w:ascii="Times New Roman" w:hAnsi="Times New Roman"/>
          <w:sz w:val="24"/>
          <w:szCs w:val="24"/>
        </w:rPr>
        <w:t xml:space="preserve">рассмотрения </w:t>
      </w:r>
      <w:r w:rsidRPr="00D02E2B">
        <w:rPr>
          <w:rFonts w:ascii="Times New Roman" w:hAnsi="Times New Roman"/>
          <w:sz w:val="24"/>
          <w:szCs w:val="24"/>
        </w:rPr>
        <w:t xml:space="preserve"> апелляции, которые хранятся в течение 1 года. </w:t>
      </w:r>
    </w:p>
    <w:p w:rsidR="00A63C3B" w:rsidRPr="00D02E2B" w:rsidRDefault="00A63C3B" w:rsidP="00A63C3B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Окончательные и</w:t>
      </w:r>
      <w:r>
        <w:rPr>
          <w:rFonts w:ascii="Times New Roman" w:hAnsi="Times New Roman"/>
          <w:sz w:val="24"/>
          <w:szCs w:val="24"/>
        </w:rPr>
        <w:t xml:space="preserve">тоги олимпиады утверждаются Управлением образования администрации города Бузулука </w:t>
      </w:r>
      <w:r w:rsidRPr="00D02E2B">
        <w:rPr>
          <w:rFonts w:ascii="Times New Roman" w:hAnsi="Times New Roman"/>
          <w:sz w:val="24"/>
          <w:szCs w:val="24"/>
        </w:rPr>
        <w:t xml:space="preserve"> с учетом </w:t>
      </w:r>
      <w:r>
        <w:rPr>
          <w:rFonts w:ascii="Times New Roman" w:hAnsi="Times New Roman"/>
          <w:sz w:val="24"/>
          <w:szCs w:val="24"/>
        </w:rPr>
        <w:t>результатов рассмотрения</w:t>
      </w:r>
      <w:r w:rsidRPr="00D02E2B">
        <w:rPr>
          <w:rFonts w:ascii="Times New Roman" w:hAnsi="Times New Roman"/>
          <w:sz w:val="24"/>
          <w:szCs w:val="24"/>
        </w:rPr>
        <w:t xml:space="preserve"> апелляции.</w:t>
      </w:r>
    </w:p>
    <w:p w:rsidR="00A63C3B" w:rsidRPr="00D02E2B" w:rsidRDefault="00A63C3B" w:rsidP="00A63C3B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63C3B" w:rsidRPr="00A63C3B" w:rsidRDefault="00A63C3B" w:rsidP="00A63C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63C3B" w:rsidRPr="00A63C3B" w:rsidSect="00A63C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24CB"/>
    <w:multiLevelType w:val="hybridMultilevel"/>
    <w:tmpl w:val="5CDE4B9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30401EF"/>
    <w:multiLevelType w:val="hybridMultilevel"/>
    <w:tmpl w:val="E6029FA2"/>
    <w:lvl w:ilvl="0" w:tplc="28F81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54D22"/>
    <w:rsid w:val="000F3F1E"/>
    <w:rsid w:val="002C6F27"/>
    <w:rsid w:val="003852D2"/>
    <w:rsid w:val="00397BA1"/>
    <w:rsid w:val="003D3F60"/>
    <w:rsid w:val="004624D7"/>
    <w:rsid w:val="005C46BD"/>
    <w:rsid w:val="005E6812"/>
    <w:rsid w:val="00677C85"/>
    <w:rsid w:val="006E20A1"/>
    <w:rsid w:val="00737D1B"/>
    <w:rsid w:val="00754D22"/>
    <w:rsid w:val="0083471A"/>
    <w:rsid w:val="008947FE"/>
    <w:rsid w:val="00A63C3B"/>
    <w:rsid w:val="00A83AB3"/>
    <w:rsid w:val="00B95AB1"/>
    <w:rsid w:val="00C24DCD"/>
    <w:rsid w:val="00D3040B"/>
    <w:rsid w:val="00D92035"/>
    <w:rsid w:val="00DC53C7"/>
    <w:rsid w:val="00E2693F"/>
    <w:rsid w:val="00E70807"/>
    <w:rsid w:val="00ED6D8F"/>
    <w:rsid w:val="00EE5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9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A63C3B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A63C3B"/>
    <w:rPr>
      <w:rFonts w:ascii="Consolas" w:eastAsia="Calibri" w:hAnsi="Consolas" w:cs="Times New Roman"/>
      <w:sz w:val="21"/>
      <w:szCs w:val="21"/>
    </w:rPr>
  </w:style>
  <w:style w:type="paragraph" w:styleId="a6">
    <w:name w:val="List Paragraph"/>
    <w:basedOn w:val="a"/>
    <w:uiPriority w:val="34"/>
    <w:qFormat/>
    <w:rsid w:val="00A63C3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Bodytext2">
    <w:name w:val="Body text (2)_"/>
    <w:basedOn w:val="a0"/>
    <w:rsid w:val="004624D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6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2701</Words>
  <Characters>15399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Бурангулова</cp:lastModifiedBy>
  <cp:revision>7</cp:revision>
  <dcterms:created xsi:type="dcterms:W3CDTF">2016-08-29T19:08:00Z</dcterms:created>
  <dcterms:modified xsi:type="dcterms:W3CDTF">2017-09-05T10:24:00Z</dcterms:modified>
</cp:coreProperties>
</file>